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CEC" w:rsidRPr="00E14523" w:rsidRDefault="00E14523" w:rsidP="004E1CEC">
      <w:pPr>
        <w:pStyle w:val="Default"/>
        <w:rPr>
          <w:rFonts w:ascii="Informal Roman" w:hAnsi="Informal Roman"/>
          <w:sz w:val="44"/>
          <w:szCs w:val="44"/>
        </w:rPr>
      </w:pPr>
      <w:r w:rsidRPr="00E14523">
        <w:rPr>
          <w:rFonts w:ascii="Informal Roman" w:hAnsi="Informal Roman"/>
          <w:sz w:val="44"/>
          <w:szCs w:val="44"/>
        </w:rPr>
        <w:t>Planning a summer vacation?  How about . . . .</w:t>
      </w:r>
      <w:r w:rsidR="004E1CEC" w:rsidRPr="00E14523">
        <w:rPr>
          <w:rFonts w:ascii="Informal Roman" w:hAnsi="Informal Roman"/>
          <w:noProof/>
          <w:sz w:val="44"/>
          <w:szCs w:val="44"/>
        </w:rPr>
        <w:drawing>
          <wp:inline distT="0" distB="0" distL="0" distR="0">
            <wp:extent cx="6638925" cy="9334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1CEC" w:rsidRPr="00091243" w:rsidRDefault="004E1CEC" w:rsidP="004E1CEC">
      <w:pPr>
        <w:pStyle w:val="Default"/>
      </w:pPr>
      <w:r>
        <w:t xml:space="preserve"> </w:t>
      </w:r>
    </w:p>
    <w:p w:rsidR="004E1CEC" w:rsidRPr="00E14523" w:rsidRDefault="004E1CEC" w:rsidP="004E1CEC">
      <w:pPr>
        <w:pStyle w:val="Default"/>
        <w:rPr>
          <w:rFonts w:cs="Times New Roman"/>
          <w:b/>
          <w:color w:val="auto"/>
          <w:sz w:val="26"/>
          <w:szCs w:val="26"/>
        </w:rPr>
      </w:pPr>
      <w:r>
        <w:rPr>
          <w:rFonts w:cs="Times New Roman"/>
          <w:color w:val="auto"/>
        </w:rPr>
        <w:t xml:space="preserve"> </w:t>
      </w:r>
      <w:r w:rsidRPr="00E14523">
        <w:rPr>
          <w:rFonts w:cs="Times New Roman"/>
          <w:b/>
          <w:color w:val="auto"/>
          <w:sz w:val="26"/>
          <w:szCs w:val="26"/>
        </w:rPr>
        <w:t xml:space="preserve">Purchase tickets through PS188Q PTA for Hershey Park and save up to </w:t>
      </w:r>
      <w:r w:rsidR="00E14523">
        <w:rPr>
          <w:rFonts w:cs="Times New Roman"/>
          <w:b/>
          <w:color w:val="auto"/>
          <w:sz w:val="26"/>
          <w:szCs w:val="26"/>
        </w:rPr>
        <w:t>36</w:t>
      </w:r>
      <w:r w:rsidRPr="00E14523">
        <w:rPr>
          <w:rFonts w:cs="Times New Roman"/>
          <w:b/>
          <w:color w:val="auto"/>
          <w:sz w:val="26"/>
          <w:szCs w:val="26"/>
        </w:rPr>
        <w:t xml:space="preserve">% off Gate Prices! </w:t>
      </w:r>
    </w:p>
    <w:p w:rsidR="00E14523" w:rsidRDefault="00E14523" w:rsidP="004E1CEC">
      <w:pPr>
        <w:pStyle w:val="Default"/>
        <w:rPr>
          <w:rFonts w:cs="Times New Roman"/>
          <w:color w:val="auto"/>
          <w:sz w:val="22"/>
          <w:szCs w:val="22"/>
        </w:rPr>
      </w:pPr>
    </w:p>
    <w:p w:rsidR="004E1CEC" w:rsidRPr="00E14523" w:rsidRDefault="004E1CEC" w:rsidP="004E1CEC">
      <w:pPr>
        <w:pStyle w:val="Default"/>
        <w:rPr>
          <w:rFonts w:ascii="Times New Roman" w:hAnsi="Times New Roman" w:cs="Times New Roman"/>
          <w:color w:val="auto"/>
          <w:sz w:val="22"/>
          <w:szCs w:val="22"/>
        </w:rPr>
      </w:pPr>
      <w:r w:rsidRPr="00E14523">
        <w:rPr>
          <w:rFonts w:cs="Times New Roman"/>
          <w:color w:val="auto"/>
          <w:sz w:val="22"/>
          <w:szCs w:val="22"/>
        </w:rPr>
        <w:t xml:space="preserve">Prepaid Meal tickets are an </w:t>
      </w:r>
      <w:r w:rsidRPr="00E14523">
        <w:rPr>
          <w:rFonts w:ascii="Times New Roman" w:hAnsi="Times New Roman" w:cs="Times New Roman"/>
          <w:color w:val="auto"/>
          <w:sz w:val="22"/>
          <w:szCs w:val="22"/>
        </w:rPr>
        <w:t>added savings up to 25%. All meals include an entrée, side, and a 201</w:t>
      </w:r>
      <w:r w:rsidRPr="00E14523">
        <w:rPr>
          <w:rFonts w:ascii="Times New Roman" w:hAnsi="Times New Roman" w:cs="Times New Roman"/>
          <w:color w:val="auto"/>
          <w:sz w:val="22"/>
          <w:szCs w:val="22"/>
        </w:rPr>
        <w:t>7</w:t>
      </w:r>
      <w:r w:rsidRPr="00E14523">
        <w:rPr>
          <w:rFonts w:ascii="Times New Roman" w:hAnsi="Times New Roman" w:cs="Times New Roman"/>
          <w:color w:val="auto"/>
          <w:sz w:val="22"/>
          <w:szCs w:val="22"/>
        </w:rPr>
        <w:t xml:space="preserve"> souvenir cup beverage with 99¢ refills during the 201</w:t>
      </w:r>
      <w:r w:rsidRPr="00E14523">
        <w:rPr>
          <w:rFonts w:ascii="Times New Roman" w:hAnsi="Times New Roman" w:cs="Times New Roman"/>
          <w:color w:val="auto"/>
          <w:sz w:val="22"/>
          <w:szCs w:val="22"/>
        </w:rPr>
        <w:t>7</w:t>
      </w:r>
      <w:r w:rsidRPr="00E14523">
        <w:rPr>
          <w:rFonts w:ascii="Times New Roman" w:hAnsi="Times New Roman" w:cs="Times New Roman"/>
          <w:color w:val="auto"/>
          <w:sz w:val="22"/>
          <w:szCs w:val="22"/>
        </w:rPr>
        <w:t xml:space="preserve"> season. </w:t>
      </w:r>
    </w:p>
    <w:p w:rsidR="004E1CEC" w:rsidRPr="00E14523" w:rsidRDefault="004E1CEC" w:rsidP="004E1CEC">
      <w:pPr>
        <w:pStyle w:val="Default"/>
        <w:rPr>
          <w:color w:val="auto"/>
          <w:sz w:val="22"/>
          <w:szCs w:val="22"/>
        </w:rPr>
      </w:pPr>
      <w:r w:rsidRPr="00E14523">
        <w:rPr>
          <w:color w:val="auto"/>
          <w:sz w:val="22"/>
          <w:szCs w:val="22"/>
        </w:rPr>
        <w:t xml:space="preserve">Some information: </w:t>
      </w:r>
    </w:p>
    <w:p w:rsidR="004E1CEC" w:rsidRPr="00E14523" w:rsidRDefault="004E1CEC" w:rsidP="004E1CEC">
      <w:pPr>
        <w:pStyle w:val="Default"/>
        <w:rPr>
          <w:color w:val="auto"/>
          <w:sz w:val="22"/>
          <w:szCs w:val="22"/>
        </w:rPr>
      </w:pPr>
      <w:r w:rsidRPr="00E14523">
        <w:rPr>
          <w:color w:val="auto"/>
          <w:sz w:val="22"/>
          <w:szCs w:val="22"/>
        </w:rPr>
        <w:t xml:space="preserve">Tickets valid </w:t>
      </w:r>
      <w:r w:rsidRPr="00E14523">
        <w:rPr>
          <w:color w:val="auto"/>
          <w:sz w:val="22"/>
          <w:szCs w:val="22"/>
        </w:rPr>
        <w:t>MAY 5</w:t>
      </w:r>
      <w:r w:rsidRPr="00E14523">
        <w:rPr>
          <w:color w:val="auto"/>
          <w:sz w:val="22"/>
          <w:szCs w:val="22"/>
        </w:rPr>
        <w:t xml:space="preserve">th through </w:t>
      </w:r>
      <w:r w:rsidRPr="00E14523">
        <w:rPr>
          <w:color w:val="auto"/>
          <w:sz w:val="22"/>
          <w:szCs w:val="22"/>
        </w:rPr>
        <w:t>Sept 24</w:t>
      </w:r>
      <w:r w:rsidRPr="00E14523">
        <w:rPr>
          <w:color w:val="auto"/>
          <w:sz w:val="22"/>
          <w:szCs w:val="22"/>
        </w:rPr>
        <w:t>, 201</w:t>
      </w:r>
      <w:r w:rsidRPr="00E14523">
        <w:rPr>
          <w:color w:val="auto"/>
          <w:sz w:val="22"/>
          <w:szCs w:val="22"/>
        </w:rPr>
        <w:t>7</w:t>
      </w:r>
      <w:r w:rsidRPr="00E14523">
        <w:rPr>
          <w:color w:val="auto"/>
          <w:sz w:val="22"/>
          <w:szCs w:val="22"/>
        </w:rPr>
        <w:t xml:space="preserve">. </w:t>
      </w:r>
    </w:p>
    <w:p w:rsidR="004E1CEC" w:rsidRPr="00E14523" w:rsidRDefault="004E1CEC" w:rsidP="004E1CEC">
      <w:pPr>
        <w:pStyle w:val="Default"/>
        <w:pBdr>
          <w:bottom w:val="single" w:sz="12" w:space="1" w:color="auto"/>
        </w:pBdr>
        <w:rPr>
          <w:color w:val="auto"/>
          <w:sz w:val="22"/>
          <w:szCs w:val="22"/>
        </w:rPr>
      </w:pPr>
      <w:r w:rsidRPr="00E14523">
        <w:rPr>
          <w:color w:val="auto"/>
          <w:sz w:val="22"/>
          <w:szCs w:val="22"/>
        </w:rPr>
        <w:t xml:space="preserve">Tickets will be sent home week of April 18th. </w:t>
      </w:r>
    </w:p>
    <w:p w:rsidR="004E1CEC" w:rsidRDefault="004E1CEC" w:rsidP="004E1CEC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Submit the tear off with payment in an envelope labeled – PTA – Hershey Park before </w:t>
      </w:r>
      <w:r>
        <w:rPr>
          <w:b/>
          <w:bCs/>
          <w:color w:val="auto"/>
          <w:sz w:val="20"/>
          <w:szCs w:val="20"/>
        </w:rPr>
        <w:t>March 31, 2017</w:t>
      </w:r>
      <w:r>
        <w:rPr>
          <w:b/>
          <w:bCs/>
          <w:color w:val="auto"/>
          <w:sz w:val="20"/>
          <w:szCs w:val="20"/>
        </w:rPr>
        <w:t xml:space="preserve">. </w:t>
      </w:r>
      <w:r>
        <w:rPr>
          <w:color w:val="auto"/>
          <w:sz w:val="20"/>
          <w:szCs w:val="20"/>
        </w:rPr>
        <w:t>Make checks Payable to PS188Q-PTA</w:t>
      </w:r>
      <w:r w:rsidR="005F6959">
        <w:rPr>
          <w:color w:val="auto"/>
          <w:sz w:val="20"/>
          <w:szCs w:val="20"/>
        </w:rPr>
        <w:t>.</w:t>
      </w:r>
      <w:r>
        <w:rPr>
          <w:color w:val="auto"/>
          <w:sz w:val="20"/>
          <w:szCs w:val="20"/>
        </w:rPr>
        <w:t xml:space="preserve"> </w:t>
      </w:r>
    </w:p>
    <w:p w:rsidR="00E14523" w:rsidRDefault="00E14523" w:rsidP="004E1CEC">
      <w:pPr>
        <w:pStyle w:val="Default"/>
        <w:rPr>
          <w:color w:val="auto"/>
          <w:sz w:val="20"/>
          <w:szCs w:val="20"/>
        </w:rPr>
      </w:pPr>
    </w:p>
    <w:p w:rsidR="00E14523" w:rsidRDefault="00E14523" w:rsidP="004E1CEC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Name:_______________________________Class:______________________Contact email:___________</w:t>
      </w:r>
      <w:r w:rsidR="005F6959">
        <w:rPr>
          <w:color w:val="auto"/>
          <w:sz w:val="20"/>
          <w:szCs w:val="20"/>
        </w:rPr>
        <w:t>________________</w:t>
      </w:r>
      <w:r>
        <w:rPr>
          <w:color w:val="auto"/>
          <w:sz w:val="20"/>
          <w:szCs w:val="20"/>
        </w:rPr>
        <w:t>______</w:t>
      </w:r>
    </w:p>
    <w:tbl>
      <w:tblPr>
        <w:tblStyle w:val="TableGrid"/>
        <w:tblW w:w="11132" w:type="dxa"/>
        <w:tblLook w:val="04A0" w:firstRow="1" w:lastRow="0" w:firstColumn="1" w:lastColumn="0" w:noHBand="0" w:noVBand="1"/>
      </w:tblPr>
      <w:tblGrid>
        <w:gridCol w:w="1255"/>
        <w:gridCol w:w="3197"/>
        <w:gridCol w:w="2226"/>
        <w:gridCol w:w="2228"/>
        <w:gridCol w:w="2226"/>
      </w:tblGrid>
      <w:tr w:rsidR="00E14523" w:rsidTr="00E14523">
        <w:trPr>
          <w:trHeight w:val="236"/>
        </w:trPr>
        <w:tc>
          <w:tcPr>
            <w:tcW w:w="1255" w:type="dxa"/>
          </w:tcPr>
          <w:p w:rsidR="00E14523" w:rsidRPr="00E14523" w:rsidRDefault="00E14523" w:rsidP="004E1CEC">
            <w:pPr>
              <w:pStyle w:val="Default"/>
              <w:rPr>
                <w:b/>
                <w:color w:val="auto"/>
                <w:sz w:val="20"/>
                <w:szCs w:val="20"/>
              </w:rPr>
            </w:pPr>
            <w:r w:rsidRPr="00E14523">
              <w:rPr>
                <w:b/>
                <w:color w:val="auto"/>
                <w:sz w:val="20"/>
                <w:szCs w:val="20"/>
              </w:rPr>
              <w:t>Quantity</w:t>
            </w:r>
          </w:p>
        </w:tc>
        <w:tc>
          <w:tcPr>
            <w:tcW w:w="3197" w:type="dxa"/>
          </w:tcPr>
          <w:p w:rsidR="00E14523" w:rsidRDefault="00E14523" w:rsidP="004E1CEC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Type</w:t>
            </w:r>
          </w:p>
        </w:tc>
        <w:tc>
          <w:tcPr>
            <w:tcW w:w="2226" w:type="dxa"/>
          </w:tcPr>
          <w:p w:rsidR="00E14523" w:rsidRDefault="00E14523" w:rsidP="004E1CEC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Gate Rate</w:t>
            </w:r>
          </w:p>
        </w:tc>
        <w:tc>
          <w:tcPr>
            <w:tcW w:w="2228" w:type="dxa"/>
          </w:tcPr>
          <w:p w:rsidR="00E14523" w:rsidRPr="00E14523" w:rsidRDefault="00E14523" w:rsidP="004E1CEC">
            <w:pPr>
              <w:pStyle w:val="Default"/>
              <w:rPr>
                <w:b/>
                <w:color w:val="auto"/>
                <w:sz w:val="20"/>
                <w:szCs w:val="20"/>
              </w:rPr>
            </w:pPr>
            <w:r w:rsidRPr="00E14523">
              <w:rPr>
                <w:b/>
                <w:color w:val="auto"/>
                <w:sz w:val="20"/>
                <w:szCs w:val="20"/>
              </w:rPr>
              <w:t>PS 188 Rate</w:t>
            </w:r>
          </w:p>
        </w:tc>
        <w:tc>
          <w:tcPr>
            <w:tcW w:w="2226" w:type="dxa"/>
          </w:tcPr>
          <w:p w:rsidR="00E14523" w:rsidRDefault="00E14523" w:rsidP="004E1CEC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Total Price</w:t>
            </w:r>
          </w:p>
        </w:tc>
      </w:tr>
      <w:tr w:rsidR="00E14523" w:rsidTr="00E14523">
        <w:trPr>
          <w:trHeight w:val="472"/>
        </w:trPr>
        <w:tc>
          <w:tcPr>
            <w:tcW w:w="1255" w:type="dxa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3197" w:type="dxa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Regular (ages 9-54)</w:t>
            </w:r>
          </w:p>
        </w:tc>
        <w:tc>
          <w:tcPr>
            <w:tcW w:w="2226" w:type="dxa"/>
          </w:tcPr>
          <w:p w:rsidR="00E14523" w:rsidRDefault="00E14523" w:rsidP="00E1452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$6</w:t>
            </w:r>
            <w:r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 xml:space="preserve">.80 </w:t>
            </w:r>
          </w:p>
        </w:tc>
        <w:tc>
          <w:tcPr>
            <w:tcW w:w="2228" w:type="dxa"/>
          </w:tcPr>
          <w:p w:rsidR="00E14523" w:rsidRDefault="00E14523" w:rsidP="00E14523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$4</w:t>
            </w:r>
            <w:r>
              <w:rPr>
                <w:b/>
                <w:bCs/>
                <w:sz w:val="22"/>
                <w:szCs w:val="22"/>
              </w:rPr>
              <w:t>2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226" w:type="dxa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</w:tr>
      <w:tr w:rsidR="00E14523" w:rsidTr="00E14523">
        <w:trPr>
          <w:trHeight w:val="265"/>
        </w:trPr>
        <w:tc>
          <w:tcPr>
            <w:tcW w:w="1255" w:type="dxa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3197" w:type="dxa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Junior/Senior (ages 3-8 and 55+)</w:t>
            </w:r>
          </w:p>
        </w:tc>
        <w:tc>
          <w:tcPr>
            <w:tcW w:w="2226" w:type="dxa"/>
          </w:tcPr>
          <w:p w:rsidR="00E14523" w:rsidRDefault="00E14523" w:rsidP="00E1452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$4</w:t>
            </w:r>
            <w:r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 xml:space="preserve">.80 </w:t>
            </w:r>
          </w:p>
        </w:tc>
        <w:tc>
          <w:tcPr>
            <w:tcW w:w="2228" w:type="dxa"/>
          </w:tcPr>
          <w:p w:rsidR="00E14523" w:rsidRDefault="00E14523" w:rsidP="00E14523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$</w:t>
            </w:r>
            <w:r>
              <w:rPr>
                <w:b/>
                <w:bCs/>
                <w:sz w:val="22"/>
                <w:szCs w:val="22"/>
              </w:rPr>
              <w:t>35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226" w:type="dxa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</w:tr>
      <w:tr w:rsidR="00E14523" w:rsidTr="00E14523">
        <w:trPr>
          <w:trHeight w:val="250"/>
        </w:trPr>
        <w:tc>
          <w:tcPr>
            <w:tcW w:w="1255" w:type="dxa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3197" w:type="dxa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Senior plus (70+)</w:t>
            </w:r>
          </w:p>
        </w:tc>
        <w:tc>
          <w:tcPr>
            <w:tcW w:w="2226" w:type="dxa"/>
          </w:tcPr>
          <w:p w:rsidR="00E14523" w:rsidRDefault="00E14523" w:rsidP="00E1452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$2</w:t>
            </w: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 xml:space="preserve">.80 </w:t>
            </w:r>
          </w:p>
        </w:tc>
        <w:tc>
          <w:tcPr>
            <w:tcW w:w="2228" w:type="dxa"/>
          </w:tcPr>
          <w:p w:rsidR="00E14523" w:rsidRDefault="00E14523" w:rsidP="00E14523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$</w:t>
            </w:r>
            <w:r>
              <w:rPr>
                <w:b/>
                <w:bCs/>
                <w:sz w:val="22"/>
                <w:szCs w:val="22"/>
              </w:rPr>
              <w:t>25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226" w:type="dxa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</w:tr>
      <w:tr w:rsidR="00E14523" w:rsidTr="00E14523">
        <w:trPr>
          <w:trHeight w:val="265"/>
        </w:trPr>
        <w:tc>
          <w:tcPr>
            <w:tcW w:w="1255" w:type="dxa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3197" w:type="dxa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Prepaid meal</w:t>
            </w:r>
          </w:p>
        </w:tc>
        <w:tc>
          <w:tcPr>
            <w:tcW w:w="2226" w:type="dxa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2228" w:type="dxa"/>
          </w:tcPr>
          <w:p w:rsidR="00E14523" w:rsidRDefault="00E14523" w:rsidP="00E14523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$15 </w:t>
            </w:r>
          </w:p>
        </w:tc>
        <w:tc>
          <w:tcPr>
            <w:tcW w:w="2226" w:type="dxa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</w:tr>
      <w:tr w:rsidR="00E14523" w:rsidTr="00E14523">
        <w:trPr>
          <w:trHeight w:val="221"/>
        </w:trPr>
        <w:tc>
          <w:tcPr>
            <w:tcW w:w="8906" w:type="dxa"/>
            <w:gridSpan w:val="4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Total Amount enclosed</w:t>
            </w:r>
          </w:p>
        </w:tc>
        <w:tc>
          <w:tcPr>
            <w:tcW w:w="2226" w:type="dxa"/>
          </w:tcPr>
          <w:p w:rsidR="00E14523" w:rsidRDefault="00E14523" w:rsidP="00E14523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</w:tr>
    </w:tbl>
    <w:p w:rsidR="00E14523" w:rsidRDefault="00E14523" w:rsidP="004E1CEC">
      <w:pPr>
        <w:pStyle w:val="Default"/>
        <w:rPr>
          <w:color w:val="auto"/>
          <w:sz w:val="20"/>
          <w:szCs w:val="20"/>
        </w:rPr>
      </w:pPr>
    </w:p>
    <w:sectPr w:rsidR="00E14523" w:rsidSect="00E14523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0898" w:rsidRDefault="00920898" w:rsidP="004E1CEC">
      <w:pPr>
        <w:spacing w:after="0" w:line="240" w:lineRule="auto"/>
      </w:pPr>
      <w:r>
        <w:separator/>
      </w:r>
    </w:p>
  </w:endnote>
  <w:endnote w:type="continuationSeparator" w:id="0">
    <w:p w:rsidR="00920898" w:rsidRDefault="00920898" w:rsidP="004E1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Informal Roman">
    <w:panose1 w:val="030604020304060B02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0898" w:rsidRDefault="00920898" w:rsidP="004E1CEC">
      <w:pPr>
        <w:spacing w:after="0" w:line="240" w:lineRule="auto"/>
      </w:pPr>
      <w:r>
        <w:separator/>
      </w:r>
    </w:p>
  </w:footnote>
  <w:footnote w:type="continuationSeparator" w:id="0">
    <w:p w:rsidR="00920898" w:rsidRDefault="00920898" w:rsidP="004E1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1CEC" w:rsidRPr="00091243" w:rsidRDefault="004E1CEC" w:rsidP="00091243">
    <w:pPr>
      <w:rPr>
        <w:b/>
        <w:sz w:val="20"/>
        <w:szCs w:val="20"/>
      </w:rPr>
    </w:pPr>
    <w:r w:rsidRPr="00914BCD">
      <w:rPr>
        <w:b/>
        <w:sz w:val="32"/>
        <w:szCs w:val="32"/>
      </w:rPr>
      <w:t>PTA of P.S. 188Q/Annex, Kingsbury School</w:t>
    </w:r>
    <w:r w:rsidR="00091243">
      <w:rPr>
        <w:b/>
        <w:sz w:val="32"/>
        <w:szCs w:val="32"/>
      </w:rPr>
      <w:tab/>
    </w:r>
    <w:r w:rsidRPr="00091243">
      <w:rPr>
        <w:sz w:val="20"/>
        <w:szCs w:val="20"/>
      </w:rPr>
      <w:t>218-12Hartland Avenue, Bayside, NY</w:t>
    </w:r>
    <w:r w:rsidRPr="00091243">
      <w:rPr>
        <w:sz w:val="20"/>
        <w:szCs w:val="20"/>
      </w:rPr>
      <w:t xml:space="preserve"> 11364</w:t>
    </w:r>
    <w:r w:rsidRPr="00091243">
      <w:rPr>
        <w:sz w:val="20"/>
        <w:szCs w:val="20"/>
      </w:rPr>
      <w:tab/>
    </w:r>
    <w:r w:rsidRPr="00091243">
      <w:rPr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D70EE"/>
    <w:multiLevelType w:val="hybridMultilevel"/>
    <w:tmpl w:val="94A40448"/>
    <w:lvl w:ilvl="0" w:tplc="1FD0EE82">
      <w:start w:val="218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CEC"/>
    <w:rsid w:val="00091243"/>
    <w:rsid w:val="004E1CEC"/>
    <w:rsid w:val="005F6959"/>
    <w:rsid w:val="00766467"/>
    <w:rsid w:val="007E7E85"/>
    <w:rsid w:val="00920898"/>
    <w:rsid w:val="00A157A8"/>
    <w:rsid w:val="00E14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A0D553-8E70-423E-82F7-3E98A7952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E1CE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E1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1CEC"/>
  </w:style>
  <w:style w:type="paragraph" w:styleId="Footer">
    <w:name w:val="footer"/>
    <w:basedOn w:val="Normal"/>
    <w:link w:val="FooterChar"/>
    <w:uiPriority w:val="99"/>
    <w:unhideWhenUsed/>
    <w:rsid w:val="004E1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1CEC"/>
  </w:style>
  <w:style w:type="table" w:styleId="TableGrid">
    <w:name w:val="Table Grid"/>
    <w:basedOn w:val="TableNormal"/>
    <w:uiPriority w:val="39"/>
    <w:rsid w:val="00E145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145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5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7948BB-DF3E-47D2-B9B3-CC1889B2C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NYS DMV</Company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Licet Gaveau</dc:creator>
  <cp:keywords/>
  <dc:description/>
  <cp:lastModifiedBy>Licet Gaveau</cp:lastModifiedBy>
  <cp:revision>3</cp:revision>
  <cp:lastPrinted>2017-03-20T14:29:00Z</cp:lastPrinted>
  <dcterms:created xsi:type="dcterms:W3CDTF">2017-03-20T13:56:00Z</dcterms:created>
  <dcterms:modified xsi:type="dcterms:W3CDTF">2017-03-20T14:33:00Z</dcterms:modified>
</cp:coreProperties>
</file>